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17" w:rsidRDefault="004D711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D7117" w:rsidRDefault="004D7117">
      <w:pPr>
        <w:pStyle w:val="ConsPlusNormal"/>
        <w:jc w:val="both"/>
        <w:outlineLvl w:val="0"/>
      </w:pPr>
    </w:p>
    <w:p w:rsidR="004D7117" w:rsidRDefault="004D7117">
      <w:pPr>
        <w:pStyle w:val="ConsPlusNormal"/>
        <w:outlineLvl w:val="0"/>
      </w:pPr>
      <w:r>
        <w:t>Зарегистрировано в Минюсте России 31 августа 2020 г. N 59599</w:t>
      </w:r>
    </w:p>
    <w:p w:rsidR="004D7117" w:rsidRDefault="004D71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7117" w:rsidRDefault="004D7117">
      <w:pPr>
        <w:pStyle w:val="ConsPlusNormal"/>
        <w:jc w:val="center"/>
      </w:pPr>
    </w:p>
    <w:p w:rsidR="004D7117" w:rsidRDefault="004D7117">
      <w:pPr>
        <w:pStyle w:val="ConsPlusTitle"/>
        <w:jc w:val="center"/>
      </w:pPr>
      <w:r>
        <w:t>МИНИСТЕРСТВО ПРОСВЕЩЕНИЯ РОССИЙСКОЙ ФЕДЕРАЦИИ</w:t>
      </w:r>
    </w:p>
    <w:p w:rsidR="004D7117" w:rsidRDefault="004D7117">
      <w:pPr>
        <w:pStyle w:val="ConsPlusTitle"/>
        <w:jc w:val="center"/>
      </w:pPr>
    </w:p>
    <w:p w:rsidR="004D7117" w:rsidRDefault="004D7117">
      <w:pPr>
        <w:pStyle w:val="ConsPlusTitle"/>
        <w:jc w:val="center"/>
      </w:pPr>
      <w:r>
        <w:t>ПРИКАЗ</w:t>
      </w:r>
    </w:p>
    <w:p w:rsidR="004D7117" w:rsidRDefault="004D7117">
      <w:pPr>
        <w:pStyle w:val="ConsPlusTitle"/>
        <w:jc w:val="center"/>
      </w:pPr>
      <w:r>
        <w:t>от 31 июля 2020 г. N 373</w:t>
      </w:r>
    </w:p>
    <w:p w:rsidR="004D7117" w:rsidRDefault="004D7117">
      <w:pPr>
        <w:pStyle w:val="ConsPlusTitle"/>
        <w:jc w:val="center"/>
      </w:pPr>
    </w:p>
    <w:p w:rsidR="004D7117" w:rsidRDefault="004D7117">
      <w:pPr>
        <w:pStyle w:val="ConsPlusTitle"/>
        <w:jc w:val="center"/>
      </w:pPr>
      <w:r>
        <w:t>ОБ УТВЕРЖДЕНИИ ПОРЯДКА</w:t>
      </w:r>
    </w:p>
    <w:p w:rsidR="004D7117" w:rsidRDefault="004D7117">
      <w:pPr>
        <w:pStyle w:val="ConsPlusTitle"/>
        <w:jc w:val="center"/>
      </w:pPr>
      <w:r>
        <w:t>ОРГАНИЗАЦИИ И ОСУЩЕСТВЛЕНИЯ ОБРАЗОВАТЕЛЬНОЙ</w:t>
      </w:r>
    </w:p>
    <w:p w:rsidR="004D7117" w:rsidRDefault="004D7117">
      <w:pPr>
        <w:pStyle w:val="ConsPlusTitle"/>
        <w:jc w:val="center"/>
      </w:pPr>
      <w:r>
        <w:t xml:space="preserve">ДЕЯТЕЛЬНОСТИ </w:t>
      </w:r>
      <w:proofErr w:type="gramStart"/>
      <w:r>
        <w:t>ПО</w:t>
      </w:r>
      <w:proofErr w:type="gramEnd"/>
      <w:r>
        <w:t xml:space="preserve"> ОСНОВНЫМ ОБЩЕОБРАЗОВАТЕЛЬНЫМ</w:t>
      </w:r>
    </w:p>
    <w:p w:rsidR="004D7117" w:rsidRDefault="004D7117">
      <w:pPr>
        <w:pStyle w:val="ConsPlusTitle"/>
        <w:jc w:val="center"/>
      </w:pPr>
      <w:r>
        <w:t>ПРОГРАММАМ - ОБРАЗОВАТЕЛЬНЫМ ПРОГРАММАМ</w:t>
      </w:r>
    </w:p>
    <w:p w:rsidR="004D7117" w:rsidRDefault="004D7117">
      <w:pPr>
        <w:pStyle w:val="ConsPlusTitle"/>
        <w:jc w:val="center"/>
      </w:pPr>
      <w:r>
        <w:t>ДОШКОЛЬНОГО ОБРАЗОВАНИЯ</w:t>
      </w:r>
    </w:p>
    <w:p w:rsidR="004D7117" w:rsidRDefault="004D7117">
      <w:pPr>
        <w:pStyle w:val="ConsPlusNormal"/>
        <w:jc w:val="center"/>
      </w:pPr>
    </w:p>
    <w:p w:rsidR="004D7117" w:rsidRDefault="004D7117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частью 11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7" w:history="1">
        <w:r>
          <w:rPr>
            <w:color w:val="0000FF"/>
          </w:rPr>
          <w:t>подпунктом 4.2.5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4D7117" w:rsidRDefault="004D711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D7117" w:rsidRDefault="004D7117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Министерством юстиции Российской Федерации 26 сентября 2013 г., регистрационный N 30038);</w:t>
      </w:r>
    </w:p>
    <w:p w:rsidR="004D7117" w:rsidRDefault="004D7117">
      <w:pPr>
        <w:pStyle w:val="ConsPlusNormal"/>
        <w:spacing w:before="220"/>
        <w:ind w:firstLine="540"/>
        <w:jc w:val="both"/>
      </w:pPr>
      <w:hyperlink r:id="rId9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21 января 2019 г. N 32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1014" (зарегистрирован Министерством юстиции Российской Федерации 25 марта 2019 г., регистрационный N 54158).</w:t>
      </w:r>
      <w:proofErr w:type="gramEnd"/>
    </w:p>
    <w:p w:rsidR="004D7117" w:rsidRDefault="004D7117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2021 года.</w:t>
      </w:r>
    </w:p>
    <w:p w:rsidR="004D7117" w:rsidRDefault="004D7117">
      <w:pPr>
        <w:pStyle w:val="ConsPlusNormal"/>
        <w:ind w:firstLine="540"/>
        <w:jc w:val="both"/>
      </w:pPr>
    </w:p>
    <w:p w:rsidR="004D7117" w:rsidRDefault="004D7117">
      <w:pPr>
        <w:pStyle w:val="ConsPlusNormal"/>
        <w:jc w:val="right"/>
      </w:pPr>
      <w:r>
        <w:t>Министр</w:t>
      </w:r>
    </w:p>
    <w:p w:rsidR="004D7117" w:rsidRDefault="004D7117">
      <w:pPr>
        <w:pStyle w:val="ConsPlusNormal"/>
        <w:jc w:val="right"/>
      </w:pPr>
      <w:r>
        <w:t>С.С.КРАВЦОВ</w:t>
      </w:r>
    </w:p>
    <w:p w:rsidR="004D7117" w:rsidRDefault="004D7117">
      <w:pPr>
        <w:pStyle w:val="ConsPlusNormal"/>
        <w:ind w:firstLine="540"/>
        <w:jc w:val="both"/>
      </w:pPr>
    </w:p>
    <w:p w:rsidR="004D7117" w:rsidRDefault="004D7117">
      <w:pPr>
        <w:pStyle w:val="ConsPlusNormal"/>
        <w:ind w:firstLine="540"/>
        <w:jc w:val="both"/>
      </w:pPr>
    </w:p>
    <w:p w:rsidR="004D7117" w:rsidRDefault="004D7117">
      <w:pPr>
        <w:pStyle w:val="ConsPlusNormal"/>
        <w:ind w:firstLine="540"/>
        <w:jc w:val="both"/>
      </w:pPr>
    </w:p>
    <w:p w:rsidR="004D7117" w:rsidRDefault="004D7117">
      <w:pPr>
        <w:pStyle w:val="ConsPlusNormal"/>
        <w:ind w:firstLine="540"/>
        <w:jc w:val="both"/>
      </w:pPr>
    </w:p>
    <w:p w:rsidR="004D7117" w:rsidRDefault="004D7117">
      <w:pPr>
        <w:pStyle w:val="ConsPlusNormal"/>
        <w:ind w:firstLine="540"/>
        <w:jc w:val="both"/>
      </w:pPr>
    </w:p>
    <w:p w:rsidR="004D7117" w:rsidRDefault="004D7117">
      <w:pPr>
        <w:pStyle w:val="ConsPlusNormal"/>
        <w:jc w:val="right"/>
        <w:outlineLvl w:val="0"/>
      </w:pPr>
      <w:r>
        <w:t>Приложение</w:t>
      </w:r>
    </w:p>
    <w:p w:rsidR="004D7117" w:rsidRDefault="004D7117">
      <w:pPr>
        <w:pStyle w:val="ConsPlusNormal"/>
        <w:jc w:val="right"/>
      </w:pPr>
    </w:p>
    <w:p w:rsidR="004D7117" w:rsidRDefault="004D7117">
      <w:pPr>
        <w:pStyle w:val="ConsPlusNormal"/>
        <w:jc w:val="right"/>
      </w:pPr>
      <w:r>
        <w:t>Утвержден</w:t>
      </w:r>
    </w:p>
    <w:p w:rsidR="004D7117" w:rsidRDefault="004D7117">
      <w:pPr>
        <w:pStyle w:val="ConsPlusNormal"/>
        <w:jc w:val="right"/>
      </w:pPr>
      <w:r>
        <w:lastRenderedPageBreak/>
        <w:t>приказом Министерства просвещения</w:t>
      </w:r>
    </w:p>
    <w:p w:rsidR="004D7117" w:rsidRDefault="004D7117">
      <w:pPr>
        <w:pStyle w:val="ConsPlusNormal"/>
        <w:jc w:val="right"/>
      </w:pPr>
      <w:r>
        <w:t>Российской Федерации</w:t>
      </w:r>
    </w:p>
    <w:p w:rsidR="004D7117" w:rsidRDefault="004D7117">
      <w:pPr>
        <w:pStyle w:val="ConsPlusNormal"/>
        <w:jc w:val="right"/>
      </w:pPr>
      <w:r>
        <w:t>от 31 июля 2020 г. N 373</w:t>
      </w:r>
    </w:p>
    <w:p w:rsidR="004D7117" w:rsidRDefault="004D7117">
      <w:pPr>
        <w:pStyle w:val="ConsPlusNormal"/>
        <w:jc w:val="right"/>
      </w:pPr>
    </w:p>
    <w:p w:rsidR="004D7117" w:rsidRDefault="004D7117">
      <w:pPr>
        <w:pStyle w:val="ConsPlusTitle"/>
        <w:jc w:val="center"/>
      </w:pPr>
      <w:bookmarkStart w:id="0" w:name="P36"/>
      <w:bookmarkEnd w:id="0"/>
      <w:r>
        <w:t>ПОРЯДОК</w:t>
      </w:r>
    </w:p>
    <w:p w:rsidR="004D7117" w:rsidRDefault="004D7117">
      <w:pPr>
        <w:pStyle w:val="ConsPlusTitle"/>
        <w:jc w:val="center"/>
      </w:pPr>
      <w:r>
        <w:t>ОРГАНИЗАЦИИ И ОСУЩЕСТВЛЕНИЯ ОБРАЗОВАТЕЛЬНОЙ</w:t>
      </w:r>
    </w:p>
    <w:p w:rsidR="004D7117" w:rsidRDefault="004D7117">
      <w:pPr>
        <w:pStyle w:val="ConsPlusTitle"/>
        <w:jc w:val="center"/>
      </w:pPr>
      <w:r>
        <w:t xml:space="preserve">ДЕЯТЕЛЬНОСТИ </w:t>
      </w:r>
      <w:proofErr w:type="gramStart"/>
      <w:r>
        <w:t>ПО</w:t>
      </w:r>
      <w:proofErr w:type="gramEnd"/>
      <w:r>
        <w:t xml:space="preserve"> ОСНОВНЫМ ОБЩЕОБРАЗОВАТЕЛЬНЫМ</w:t>
      </w:r>
    </w:p>
    <w:p w:rsidR="004D7117" w:rsidRDefault="004D7117">
      <w:pPr>
        <w:pStyle w:val="ConsPlusTitle"/>
        <w:jc w:val="center"/>
      </w:pPr>
      <w:r>
        <w:t>ПРОГРАММАМ - ОБРАЗОВАТЕЛЬНЫМ ПРОГРАММАМ</w:t>
      </w:r>
    </w:p>
    <w:p w:rsidR="004D7117" w:rsidRDefault="004D7117">
      <w:pPr>
        <w:pStyle w:val="ConsPlusTitle"/>
        <w:jc w:val="center"/>
      </w:pPr>
      <w:r>
        <w:t>ДОШКОЛЬНОГО ОБРАЗОВАНИЯ</w:t>
      </w:r>
    </w:p>
    <w:p w:rsidR="004D7117" w:rsidRDefault="004D7117">
      <w:pPr>
        <w:pStyle w:val="ConsPlusNormal"/>
        <w:jc w:val="center"/>
      </w:pPr>
    </w:p>
    <w:p w:rsidR="004D7117" w:rsidRDefault="004D7117">
      <w:pPr>
        <w:pStyle w:val="ConsPlusTitle"/>
        <w:jc w:val="center"/>
        <w:outlineLvl w:val="1"/>
      </w:pPr>
      <w:r>
        <w:t>I. Общие положения</w:t>
      </w:r>
    </w:p>
    <w:p w:rsidR="004D7117" w:rsidRDefault="004D7117">
      <w:pPr>
        <w:pStyle w:val="ConsPlusNormal"/>
        <w:jc w:val="center"/>
      </w:pPr>
    </w:p>
    <w:p w:rsidR="004D7117" w:rsidRDefault="004D7117">
      <w:pPr>
        <w:pStyle w:val="ConsPlusNormal"/>
        <w:ind w:firstLine="540"/>
        <w:jc w:val="both"/>
      </w:pPr>
      <w: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4D7117" w:rsidRDefault="004D7117">
      <w:pPr>
        <w:pStyle w:val="ConsPlusNormal"/>
        <w:ind w:firstLine="540"/>
        <w:jc w:val="both"/>
      </w:pPr>
    </w:p>
    <w:p w:rsidR="004D7117" w:rsidRDefault="004D7117">
      <w:pPr>
        <w:pStyle w:val="ConsPlusTitle"/>
        <w:jc w:val="center"/>
        <w:outlineLvl w:val="1"/>
      </w:pPr>
      <w:r>
        <w:t>II. Организация и осуществление</w:t>
      </w:r>
    </w:p>
    <w:p w:rsidR="004D7117" w:rsidRDefault="004D7117">
      <w:pPr>
        <w:pStyle w:val="ConsPlusTitle"/>
        <w:jc w:val="center"/>
      </w:pPr>
      <w:r>
        <w:t>образовательной деятельности</w:t>
      </w:r>
    </w:p>
    <w:p w:rsidR="004D7117" w:rsidRDefault="004D7117">
      <w:pPr>
        <w:pStyle w:val="ConsPlusNormal"/>
        <w:jc w:val="center"/>
      </w:pPr>
    </w:p>
    <w:p w:rsidR="004D7117" w:rsidRDefault="004D7117">
      <w:pPr>
        <w:pStyle w:val="ConsPlusNormal"/>
        <w:ind w:firstLine="540"/>
        <w:jc w:val="both"/>
      </w:pPr>
      <w: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 &lt;1&gt;.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4 статьи 63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D7117" w:rsidRDefault="004D7117">
      <w:pPr>
        <w:pStyle w:val="ConsPlusNormal"/>
        <w:ind w:firstLine="540"/>
        <w:jc w:val="both"/>
      </w:pPr>
    </w:p>
    <w:p w:rsidR="004D7117" w:rsidRDefault="004D7117">
      <w:pPr>
        <w:pStyle w:val="ConsPlusNormal"/>
        <w:ind w:firstLine="540"/>
        <w:jc w:val="both"/>
      </w:pPr>
      <w: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 &lt;2&gt;.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 w:history="1">
        <w:r>
          <w:rPr>
            <w:color w:val="0000FF"/>
          </w:rPr>
          <w:t>Часть 5 статьи 63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D7117" w:rsidRDefault="004D7117">
      <w:pPr>
        <w:pStyle w:val="ConsPlusNormal"/>
        <w:ind w:firstLine="540"/>
        <w:jc w:val="both"/>
      </w:pPr>
    </w:p>
    <w:p w:rsidR="004D7117" w:rsidRDefault="004D7117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компонентов, </w:t>
      </w:r>
      <w:r>
        <w:lastRenderedPageBreak/>
        <w:t>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</w:t>
      </w:r>
      <w:proofErr w:type="gramEnd"/>
      <w:r>
        <w:t xml:space="preserve"> </w:t>
      </w:r>
      <w:proofErr w:type="gramStart"/>
      <w:r>
        <w:t>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</w:t>
      </w:r>
      <w:proofErr w:type="gramEnd"/>
      <w:r>
        <w:t xml:space="preserve"> организаций, и распределение обязанностей между ними, срок действия этого договора &lt;3&gt;.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 w:history="1">
        <w:r>
          <w:rPr>
            <w:color w:val="0000FF"/>
          </w:rPr>
          <w:t>Часть 2 статьи 15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696).</w:t>
      </w:r>
    </w:p>
    <w:p w:rsidR="004D7117" w:rsidRDefault="004D7117">
      <w:pPr>
        <w:pStyle w:val="ConsPlusNormal"/>
        <w:ind w:firstLine="540"/>
        <w:jc w:val="both"/>
      </w:pPr>
    </w:p>
    <w:p w:rsidR="004D7117" w:rsidRDefault="004D7117">
      <w:pPr>
        <w:pStyle w:val="ConsPlusNormal"/>
        <w:ind w:firstLine="540"/>
        <w:jc w:val="both"/>
      </w:pPr>
      <w:r>
        <w:t>6.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8. Содержание дошкольного образования определяется образовательной программой дошкольного образования.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10. Образовательные программы дошкольного образования самостоятельно разрабатываются и утверждаются образовательными организациями &lt;4&gt;.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 w:history="1">
        <w:r>
          <w:rPr>
            <w:color w:val="0000FF"/>
          </w:rPr>
          <w:t>Часть 5 статьи 12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D7117" w:rsidRDefault="004D7117">
      <w:pPr>
        <w:pStyle w:val="ConsPlusNormal"/>
        <w:ind w:firstLine="540"/>
        <w:jc w:val="both"/>
      </w:pPr>
    </w:p>
    <w:p w:rsidR="004D7117" w:rsidRDefault="004D7117">
      <w:pPr>
        <w:pStyle w:val="ConsPlusNormal"/>
        <w:ind w:firstLine="540"/>
        <w:jc w:val="both"/>
      </w:pPr>
      <w: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&lt;5&gt;.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4" w:history="1">
        <w:r>
          <w:rPr>
            <w:color w:val="0000FF"/>
          </w:rPr>
          <w:t>Часть 6 статьи 12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D7117" w:rsidRDefault="004D7117">
      <w:pPr>
        <w:pStyle w:val="ConsPlusNormal"/>
        <w:ind w:firstLine="540"/>
        <w:jc w:val="both"/>
      </w:pPr>
    </w:p>
    <w:p w:rsidR="004D7117" w:rsidRDefault="004D7117">
      <w:pPr>
        <w:pStyle w:val="ConsPlusNormal"/>
        <w:ind w:firstLine="540"/>
        <w:jc w:val="both"/>
      </w:pPr>
      <w:r>
        <w:t xml:space="preserve">11. В образовательных </w:t>
      </w:r>
      <w:proofErr w:type="gramStart"/>
      <w:r>
        <w:t>организациях</w:t>
      </w:r>
      <w:proofErr w:type="gramEnd"/>
      <w:r>
        <w:t xml:space="preserve"> образовательная деятельность осуществляется на государственном языке Российской Федерации. Образовательная деятельность может </w:t>
      </w:r>
      <w:r>
        <w:lastRenderedPageBreak/>
        <w:t>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 &lt;6&gt;.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5" w:history="1">
        <w:r>
          <w:rPr>
            <w:color w:val="0000FF"/>
          </w:rPr>
          <w:t>Часть 5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D7117" w:rsidRDefault="004D7117">
      <w:pPr>
        <w:pStyle w:val="ConsPlusNormal"/>
        <w:ind w:firstLine="540"/>
        <w:jc w:val="both"/>
      </w:pPr>
    </w:p>
    <w:p w:rsidR="004D7117" w:rsidRDefault="004D7117">
      <w:pPr>
        <w:pStyle w:val="ConsPlusNormal"/>
        <w:ind w:firstLine="540"/>
        <w:jc w:val="both"/>
      </w:pPr>
      <w: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&lt;7&gt;.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6" w:history="1">
        <w:r>
          <w:rPr>
            <w:color w:val="0000FF"/>
          </w:rPr>
          <w:t>Часть 2 статьи 64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D7117" w:rsidRDefault="004D7117">
      <w:pPr>
        <w:pStyle w:val="ConsPlusNormal"/>
        <w:ind w:firstLine="540"/>
        <w:jc w:val="both"/>
      </w:pPr>
    </w:p>
    <w:p w:rsidR="004D7117" w:rsidRDefault="004D7117">
      <w:pPr>
        <w:pStyle w:val="ConsPlusNormal"/>
        <w:ind w:firstLine="540"/>
        <w:jc w:val="both"/>
      </w:pPr>
      <w: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Группы могут иметь общеразвивающую, компенсирующую, оздоровительную или комбинированную направленность.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группах</w:t>
      </w:r>
      <w:proofErr w:type="gramEnd"/>
      <w:r>
        <w:t xml:space="preserve"> общеразвивающей направленности осуществляется реализация образовательной программы дошкольного образования.</w:t>
      </w:r>
    </w:p>
    <w:p w:rsidR="004D7117" w:rsidRDefault="004D7117">
      <w:pPr>
        <w:pStyle w:val="ConsPlusNormal"/>
        <w:spacing w:before="220"/>
        <w:ind w:firstLine="540"/>
        <w:jc w:val="both"/>
      </w:pPr>
      <w:proofErr w:type="gramStart"/>
      <w: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</w:p>
    <w:p w:rsidR="004D7117" w:rsidRDefault="004D7117">
      <w:pPr>
        <w:pStyle w:val="ConsPlusNormal"/>
        <w:spacing w:before="220"/>
        <w:ind w:firstLine="540"/>
        <w:jc w:val="both"/>
      </w:pPr>
      <w:r>
        <w:t xml:space="preserve"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</w:t>
      </w:r>
      <w:proofErr w:type="gramStart"/>
      <w:r>
        <w:t>группах</w:t>
      </w:r>
      <w:proofErr w:type="gramEnd"/>
      <w:r>
        <w:t xml:space="preserve">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4D7117" w:rsidRDefault="004D7117">
      <w:pPr>
        <w:pStyle w:val="ConsPlusNormal"/>
        <w:spacing w:before="220"/>
        <w:ind w:firstLine="540"/>
        <w:jc w:val="both"/>
      </w:pPr>
      <w:proofErr w:type="gramStart"/>
      <w: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</w:p>
    <w:p w:rsidR="004D7117" w:rsidRDefault="004D7117">
      <w:pPr>
        <w:pStyle w:val="ConsPlusNormal"/>
        <w:spacing w:before="220"/>
        <w:ind w:firstLine="540"/>
        <w:jc w:val="both"/>
      </w:pPr>
      <w:proofErr w:type="gramStart"/>
      <w:r>
        <w:t>В образовательной организации могут быть организованы также:</w:t>
      </w:r>
      <w:proofErr w:type="gramEnd"/>
    </w:p>
    <w:p w:rsidR="004D7117" w:rsidRDefault="004D7117">
      <w:pPr>
        <w:pStyle w:val="ConsPlusNormal"/>
        <w:spacing w:before="220"/>
        <w:ind w:firstLine="540"/>
        <w:jc w:val="both"/>
      </w:pPr>
      <w:r>
        <w:lastRenderedPageBreak/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 xml:space="preserve"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</w:t>
      </w:r>
      <w:proofErr w:type="gramStart"/>
      <w:r>
        <w:t>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  <w:proofErr w:type="gramEnd"/>
    </w:p>
    <w:p w:rsidR="004D7117" w:rsidRDefault="004D7117">
      <w:pPr>
        <w:pStyle w:val="ConsPlusNormal"/>
        <w:spacing w:before="220"/>
        <w:ind w:firstLine="540"/>
        <w:jc w:val="both"/>
      </w:pPr>
      <w: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14. 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>
        <w:t xml:space="preserve"> Обеспечение предоставления таких видов помощи осуществляется органами государственной власти субъектов Российской Федерации &lt;8&gt;.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7" w:history="1">
        <w:r>
          <w:rPr>
            <w:color w:val="0000FF"/>
          </w:rPr>
          <w:t>Часть 3 статьи 64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D7117" w:rsidRDefault="004D7117">
      <w:pPr>
        <w:pStyle w:val="ConsPlusNormal"/>
        <w:ind w:firstLine="540"/>
        <w:jc w:val="both"/>
      </w:pPr>
    </w:p>
    <w:p w:rsidR="004D7117" w:rsidRDefault="004D7117">
      <w:pPr>
        <w:pStyle w:val="ConsPlusTitle"/>
        <w:jc w:val="center"/>
        <w:outlineLvl w:val="1"/>
      </w:pPr>
      <w:r>
        <w:t>III. Особенности организации образовательной деятельности</w:t>
      </w:r>
    </w:p>
    <w:p w:rsidR="004D7117" w:rsidRDefault="004D7117">
      <w:pPr>
        <w:pStyle w:val="ConsPlusTitle"/>
        <w:jc w:val="center"/>
      </w:pPr>
      <w:r>
        <w:t>для лиц с ограниченными возможностями здоровья</w:t>
      </w:r>
    </w:p>
    <w:p w:rsidR="004D7117" w:rsidRDefault="004D7117">
      <w:pPr>
        <w:pStyle w:val="ConsPlusNormal"/>
        <w:jc w:val="center"/>
      </w:pPr>
    </w:p>
    <w:p w:rsidR="004D7117" w:rsidRDefault="004D7117">
      <w:pPr>
        <w:pStyle w:val="ConsPlusNormal"/>
        <w:ind w:firstLine="540"/>
        <w:jc w:val="both"/>
      </w:pPr>
      <w: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абилитации ребенка-инвалида.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 &lt;9&gt;.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 xml:space="preserve">&lt;9&gt; </w:t>
      </w:r>
      <w:hyperlink r:id="rId18" w:history="1">
        <w:r>
          <w:rPr>
            <w:color w:val="0000FF"/>
          </w:rPr>
          <w:t>Пункт 21</w:t>
        </w:r>
      </w:hyperlink>
      <w:r>
        <w:t xml:space="preserve"> приказа Министерства образования и науки Российской Федерации от 20 </w:t>
      </w:r>
      <w:r>
        <w:lastRenderedPageBreak/>
        <w:t>сентября 2013 г. N 1082 "Об утверждении Положения о психолого-медико-педагогической комиссии" (зарегистрирован Министерством юстиции Российской Федерации 23 октября 2013 г., регистрационный N 30242).</w:t>
      </w:r>
    </w:p>
    <w:p w:rsidR="004D7117" w:rsidRDefault="004D7117">
      <w:pPr>
        <w:pStyle w:val="ConsPlusNormal"/>
        <w:ind w:firstLine="540"/>
        <w:jc w:val="both"/>
      </w:pPr>
    </w:p>
    <w:p w:rsidR="004D7117" w:rsidRDefault="004D7117">
      <w:pPr>
        <w:pStyle w:val="ConsPlusNormal"/>
        <w:ind w:firstLine="540"/>
        <w:jc w:val="both"/>
      </w:pPr>
      <w:r>
        <w:t xml:space="preserve">17. </w:t>
      </w:r>
      <w:proofErr w:type="gramStart"/>
      <w:r>
        <w:t>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&lt;10&gt;.</w:t>
      </w:r>
      <w:proofErr w:type="gramEnd"/>
    </w:p>
    <w:p w:rsidR="004D7117" w:rsidRDefault="004D71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19" w:history="1">
        <w:r>
          <w:rPr>
            <w:color w:val="0000FF"/>
          </w:rPr>
          <w:t>Часть 2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D7117" w:rsidRDefault="004D7117">
      <w:pPr>
        <w:pStyle w:val="ConsPlusNormal"/>
        <w:ind w:firstLine="540"/>
        <w:jc w:val="both"/>
      </w:pPr>
    </w:p>
    <w:p w:rsidR="004D7117" w:rsidRDefault="004D7117">
      <w:pPr>
        <w:pStyle w:val="ConsPlusNormal"/>
        <w:ind w:firstLine="540"/>
        <w:jc w:val="both"/>
      </w:pPr>
      <w:r>
        <w:t xml:space="preserve">18. </w:t>
      </w:r>
      <w:proofErr w:type="gramStart"/>
      <w: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&lt;11&gt;.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0" w:history="1">
        <w:r>
          <w:rPr>
            <w:color w:val="0000FF"/>
          </w:rPr>
          <w:t>Часть 3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D7117" w:rsidRDefault="004D7117">
      <w:pPr>
        <w:pStyle w:val="ConsPlusNormal"/>
        <w:ind w:firstLine="540"/>
        <w:jc w:val="both"/>
      </w:pPr>
    </w:p>
    <w:p w:rsidR="004D7117" w:rsidRDefault="004D7117">
      <w:pPr>
        <w:pStyle w:val="ConsPlusNormal"/>
        <w:ind w:firstLine="540"/>
        <w:jc w:val="both"/>
      </w:pPr>
      <w:r>
        <w:t xml:space="preserve">19. В </w:t>
      </w:r>
      <w:proofErr w:type="gramStart"/>
      <w:r>
        <w:t>целях</w:t>
      </w:r>
      <w:proofErr w:type="gramEnd"/>
      <w:r>
        <w:t xml:space="preserve">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1) для детей с ограниченными возможностями здоровья по зрению: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присутствие ассистента, оказывающего ребенку необходимую помощь;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обеспечение выпуска альтернативных форматов печатных материалов (крупный шрифт) или аудиофайлов;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2) для детей с ограниченными возможностями здоровья по слуху: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обеспечение надлежащими звуковыми средствами воспроизведения информации;</w:t>
      </w:r>
    </w:p>
    <w:p w:rsidR="004D7117" w:rsidRDefault="004D7117">
      <w:pPr>
        <w:pStyle w:val="ConsPlusNormal"/>
        <w:spacing w:before="220"/>
        <w:ind w:firstLine="540"/>
        <w:jc w:val="both"/>
      </w:pPr>
      <w:proofErr w:type="gramStart"/>
      <w: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4D7117" w:rsidRDefault="004D7117">
      <w:pPr>
        <w:pStyle w:val="ConsPlusNormal"/>
        <w:spacing w:before="220"/>
        <w:ind w:firstLine="540"/>
        <w:jc w:val="both"/>
      </w:pPr>
      <w: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 &lt;12&gt;.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21" w:history="1">
        <w:r>
          <w:rPr>
            <w:color w:val="0000FF"/>
          </w:rPr>
          <w:t>Часть 4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D7117" w:rsidRDefault="004D7117">
      <w:pPr>
        <w:pStyle w:val="ConsPlusNormal"/>
        <w:ind w:firstLine="540"/>
        <w:jc w:val="both"/>
      </w:pPr>
    </w:p>
    <w:p w:rsidR="004D7117" w:rsidRDefault="004D7117">
      <w:pPr>
        <w:pStyle w:val="ConsPlusNormal"/>
        <w:ind w:firstLine="540"/>
        <w:jc w:val="both"/>
      </w:pPr>
      <w:r>
        <w:t>Количество детей в группах компенсирующей направленности не должно превышать: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лет;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для детей с фонетико-фонематическими нарушениями речи - 12 детей в возрасте старше 3 лет;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для глухих детей - 6 детей для обеих возрастных групп;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для слабослышащих детей - 6 детей в возрасте до 3 лет и 8 детей в возрасте старше 3 лет;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для слепых детей - 6 детей для обеих возрастных групп;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для слабовидящих детей - 6 детей в возрасте до 3 лет и 10 детей в возрасте старше 3 лет;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для детей с амблиопией, косоглазием - 6 детей в возрасте до 3 лет и 10 детей в возрасте старше 3 лет;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лет;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для детей с задержкой психоречевого развития - 6 детей в возрасте до 3 лет;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- 10 детей в возрасте старше 3 лет;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для детей с умственной отсталостью легкой степени - 10 детей в возрасте старше 3 лет;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лет;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- 5 детей для обеих возрастных групп;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в возрасте старше 3 лет: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 xml:space="preserve">не более 17 детей, в том числе не более 5 детей с задержкой психического развития, детей с </w:t>
      </w:r>
      <w:r>
        <w:lastRenderedPageBreak/>
        <w:t>фонетико-фонематическими нарушениями речи.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на каждую группу: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педагога-психолога;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для детей с нарушениями зрения (слепых, слабовидящих, с амблиопией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не менее 0,5 штатной единицы учителя-дефектолога (олигофренопедагогога) и/или педагога-психолога, не менее 0,5 штатной единицы учителя-логопеда;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не менее 1 штатной единицы учителя-дефектолога (олигофренопедагога) и/или педагога-психолога, не менее 0,5 штатной единицы учителя-логопеда;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для детей с умственной отсталостью - не менее 1 штатной единицы учителя-дефектолога (олигофренопедагога), не менее 0,5 штатной единицы учителя-логопеда и не менее 1 штатной единицы педагога-психолога;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На каждую группу компенсирующей направленности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тьютора.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 xml:space="preserve">При получении дошкольного образования детьми с ограниченными возможностями </w:t>
      </w:r>
      <w:r>
        <w:lastRenderedPageBreak/>
        <w:t>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из расчета 1 штатная единица: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 xml:space="preserve">учителя-дефектолога (сурдопедагога, тифлопедагога, олигофренопедагога) на каждые 5 - 12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здоровья;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 xml:space="preserve">учителя-логопеда на каждые 5 - 12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здоровья;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 xml:space="preserve">педагога-психолога на каждые 20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здоровья;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 xml:space="preserve">тьютора на каждые 1 - 5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здоровья;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 xml:space="preserve">ассистента (помощника) на каждые 1 - 5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организуется на дому или в медицинских организациях &lt;13&gt;.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2" w:history="1">
        <w:r>
          <w:rPr>
            <w:color w:val="0000FF"/>
          </w:rPr>
          <w:t>Часть 5 статьи 41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D7117" w:rsidRDefault="004D7117">
      <w:pPr>
        <w:pStyle w:val="ConsPlusNormal"/>
        <w:ind w:firstLine="540"/>
        <w:jc w:val="both"/>
      </w:pPr>
    </w:p>
    <w:p w:rsidR="004D7117" w:rsidRDefault="004D7117">
      <w:pPr>
        <w:pStyle w:val="ConsPlusNormal"/>
        <w:ind w:firstLine="540"/>
        <w:jc w:val="both"/>
      </w:pPr>
      <w: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>
        <w:t>обучения по</w:t>
      </w:r>
      <w:proofErr w:type="gramEnd"/>
      <w: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&lt;14&gt;.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D7117" w:rsidRDefault="004D7117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23" w:history="1">
        <w:r>
          <w:rPr>
            <w:color w:val="0000FF"/>
          </w:rPr>
          <w:t>Часть 6 статьи 41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4D7117" w:rsidRDefault="004D7117">
      <w:pPr>
        <w:pStyle w:val="ConsPlusNormal"/>
        <w:jc w:val="both"/>
      </w:pPr>
    </w:p>
    <w:p w:rsidR="004D7117" w:rsidRDefault="004D7117">
      <w:pPr>
        <w:pStyle w:val="ConsPlusNormal"/>
        <w:jc w:val="both"/>
      </w:pPr>
    </w:p>
    <w:p w:rsidR="004D7117" w:rsidRDefault="004D71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2252" w:rsidRDefault="00872252">
      <w:bookmarkStart w:id="1" w:name="_GoBack"/>
      <w:bookmarkEnd w:id="1"/>
    </w:p>
    <w:sectPr w:rsidR="00872252" w:rsidSect="008B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17"/>
    <w:rsid w:val="00003489"/>
    <w:rsid w:val="00003E9B"/>
    <w:rsid w:val="00006A3E"/>
    <w:rsid w:val="000138CE"/>
    <w:rsid w:val="00013BCE"/>
    <w:rsid w:val="00015D43"/>
    <w:rsid w:val="00047C4C"/>
    <w:rsid w:val="00053ECE"/>
    <w:rsid w:val="00056C75"/>
    <w:rsid w:val="0006340D"/>
    <w:rsid w:val="00066B1A"/>
    <w:rsid w:val="00066BD9"/>
    <w:rsid w:val="00067134"/>
    <w:rsid w:val="00067A95"/>
    <w:rsid w:val="00071224"/>
    <w:rsid w:val="0007281C"/>
    <w:rsid w:val="000844FE"/>
    <w:rsid w:val="0009444B"/>
    <w:rsid w:val="000976F6"/>
    <w:rsid w:val="000A6D8B"/>
    <w:rsid w:val="000B1064"/>
    <w:rsid w:val="000D40F8"/>
    <w:rsid w:val="000E1043"/>
    <w:rsid w:val="000E3F98"/>
    <w:rsid w:val="000E4D39"/>
    <w:rsid w:val="000F2303"/>
    <w:rsid w:val="000F65B5"/>
    <w:rsid w:val="001025F5"/>
    <w:rsid w:val="00107D8D"/>
    <w:rsid w:val="00112D14"/>
    <w:rsid w:val="00122C35"/>
    <w:rsid w:val="00124BD8"/>
    <w:rsid w:val="00127D88"/>
    <w:rsid w:val="00130534"/>
    <w:rsid w:val="00133602"/>
    <w:rsid w:val="00134BFC"/>
    <w:rsid w:val="0014360F"/>
    <w:rsid w:val="001520C4"/>
    <w:rsid w:val="001567BB"/>
    <w:rsid w:val="00166E81"/>
    <w:rsid w:val="00170604"/>
    <w:rsid w:val="00174F45"/>
    <w:rsid w:val="0018460C"/>
    <w:rsid w:val="001847A7"/>
    <w:rsid w:val="00187973"/>
    <w:rsid w:val="00193EB9"/>
    <w:rsid w:val="001941BD"/>
    <w:rsid w:val="00196ACA"/>
    <w:rsid w:val="001A1560"/>
    <w:rsid w:val="001A62D6"/>
    <w:rsid w:val="001C1464"/>
    <w:rsid w:val="001C5434"/>
    <w:rsid w:val="001D653C"/>
    <w:rsid w:val="001E170A"/>
    <w:rsid w:val="001E5BF5"/>
    <w:rsid w:val="001E7182"/>
    <w:rsid w:val="001E7D23"/>
    <w:rsid w:val="001F3579"/>
    <w:rsid w:val="001F718A"/>
    <w:rsid w:val="00207D07"/>
    <w:rsid w:val="00211EFA"/>
    <w:rsid w:val="0021220E"/>
    <w:rsid w:val="00214A5F"/>
    <w:rsid w:val="0021570D"/>
    <w:rsid w:val="00217BF2"/>
    <w:rsid w:val="00223CCE"/>
    <w:rsid w:val="00230DE0"/>
    <w:rsid w:val="0023663A"/>
    <w:rsid w:val="00236AE0"/>
    <w:rsid w:val="00236EF1"/>
    <w:rsid w:val="00240E65"/>
    <w:rsid w:val="00252038"/>
    <w:rsid w:val="002528C1"/>
    <w:rsid w:val="00254A3B"/>
    <w:rsid w:val="002659F4"/>
    <w:rsid w:val="00273E63"/>
    <w:rsid w:val="002871C7"/>
    <w:rsid w:val="00294254"/>
    <w:rsid w:val="00295765"/>
    <w:rsid w:val="00295CC5"/>
    <w:rsid w:val="002A23C9"/>
    <w:rsid w:val="002A7537"/>
    <w:rsid w:val="002B723F"/>
    <w:rsid w:val="002C3A77"/>
    <w:rsid w:val="002D5D45"/>
    <w:rsid w:val="002D6431"/>
    <w:rsid w:val="002E23AB"/>
    <w:rsid w:val="002E4A96"/>
    <w:rsid w:val="00305B1A"/>
    <w:rsid w:val="00310111"/>
    <w:rsid w:val="00312181"/>
    <w:rsid w:val="003134D9"/>
    <w:rsid w:val="00314CC5"/>
    <w:rsid w:val="00315847"/>
    <w:rsid w:val="003206DD"/>
    <w:rsid w:val="00323201"/>
    <w:rsid w:val="00325F18"/>
    <w:rsid w:val="00344C04"/>
    <w:rsid w:val="003450D5"/>
    <w:rsid w:val="0034619A"/>
    <w:rsid w:val="0035488B"/>
    <w:rsid w:val="003621B6"/>
    <w:rsid w:val="0036263E"/>
    <w:rsid w:val="003632DD"/>
    <w:rsid w:val="00364ADA"/>
    <w:rsid w:val="00365121"/>
    <w:rsid w:val="003671CB"/>
    <w:rsid w:val="00386AA1"/>
    <w:rsid w:val="0039078A"/>
    <w:rsid w:val="003921F8"/>
    <w:rsid w:val="003A2095"/>
    <w:rsid w:val="003A3E19"/>
    <w:rsid w:val="003A7BD2"/>
    <w:rsid w:val="003B793C"/>
    <w:rsid w:val="003C0B25"/>
    <w:rsid w:val="003C1807"/>
    <w:rsid w:val="003C5E2E"/>
    <w:rsid w:val="003D6282"/>
    <w:rsid w:val="003E12FB"/>
    <w:rsid w:val="003E4C60"/>
    <w:rsid w:val="003E54CF"/>
    <w:rsid w:val="003F7A88"/>
    <w:rsid w:val="004004B1"/>
    <w:rsid w:val="0040055B"/>
    <w:rsid w:val="0040720B"/>
    <w:rsid w:val="00410A3C"/>
    <w:rsid w:val="00412D01"/>
    <w:rsid w:val="00416D55"/>
    <w:rsid w:val="00425E21"/>
    <w:rsid w:val="00435C37"/>
    <w:rsid w:val="004442B5"/>
    <w:rsid w:val="00450041"/>
    <w:rsid w:val="00450F3B"/>
    <w:rsid w:val="0045129A"/>
    <w:rsid w:val="00453986"/>
    <w:rsid w:val="00457C88"/>
    <w:rsid w:val="00462888"/>
    <w:rsid w:val="00464866"/>
    <w:rsid w:val="00466BAA"/>
    <w:rsid w:val="00467746"/>
    <w:rsid w:val="00480748"/>
    <w:rsid w:val="00483FDC"/>
    <w:rsid w:val="00494CE3"/>
    <w:rsid w:val="004A0D1C"/>
    <w:rsid w:val="004A1E43"/>
    <w:rsid w:val="004A2C95"/>
    <w:rsid w:val="004B3C34"/>
    <w:rsid w:val="004B55AA"/>
    <w:rsid w:val="004C77EB"/>
    <w:rsid w:val="004D07CF"/>
    <w:rsid w:val="004D399F"/>
    <w:rsid w:val="004D3B48"/>
    <w:rsid w:val="004D3FDC"/>
    <w:rsid w:val="004D7117"/>
    <w:rsid w:val="004D7CF9"/>
    <w:rsid w:val="004E78EF"/>
    <w:rsid w:val="004F19D2"/>
    <w:rsid w:val="004F2949"/>
    <w:rsid w:val="004F3092"/>
    <w:rsid w:val="005001E8"/>
    <w:rsid w:val="005009AA"/>
    <w:rsid w:val="005126A3"/>
    <w:rsid w:val="00512CF2"/>
    <w:rsid w:val="005248DF"/>
    <w:rsid w:val="00533CEC"/>
    <w:rsid w:val="0053769D"/>
    <w:rsid w:val="00542AC1"/>
    <w:rsid w:val="005432E2"/>
    <w:rsid w:val="00550955"/>
    <w:rsid w:val="0055491A"/>
    <w:rsid w:val="00556088"/>
    <w:rsid w:val="00561A75"/>
    <w:rsid w:val="00564461"/>
    <w:rsid w:val="00573CE9"/>
    <w:rsid w:val="00581E0A"/>
    <w:rsid w:val="005826FC"/>
    <w:rsid w:val="005835A5"/>
    <w:rsid w:val="00594D56"/>
    <w:rsid w:val="00596BAA"/>
    <w:rsid w:val="005A1B46"/>
    <w:rsid w:val="005A469A"/>
    <w:rsid w:val="005B102E"/>
    <w:rsid w:val="005B45B5"/>
    <w:rsid w:val="005B76D9"/>
    <w:rsid w:val="005C44D9"/>
    <w:rsid w:val="005C55E3"/>
    <w:rsid w:val="005C682C"/>
    <w:rsid w:val="005C7087"/>
    <w:rsid w:val="005D02FC"/>
    <w:rsid w:val="005D1251"/>
    <w:rsid w:val="005D2040"/>
    <w:rsid w:val="005D3CD5"/>
    <w:rsid w:val="005D4857"/>
    <w:rsid w:val="005D64B4"/>
    <w:rsid w:val="005E11D8"/>
    <w:rsid w:val="005E7D7F"/>
    <w:rsid w:val="005F3FE2"/>
    <w:rsid w:val="005F60FA"/>
    <w:rsid w:val="00600F38"/>
    <w:rsid w:val="00601239"/>
    <w:rsid w:val="00603948"/>
    <w:rsid w:val="00614E8F"/>
    <w:rsid w:val="0062015C"/>
    <w:rsid w:val="00633042"/>
    <w:rsid w:val="006478F4"/>
    <w:rsid w:val="00654935"/>
    <w:rsid w:val="006557FA"/>
    <w:rsid w:val="00656ED0"/>
    <w:rsid w:val="0066221B"/>
    <w:rsid w:val="00662AC5"/>
    <w:rsid w:val="00670A9B"/>
    <w:rsid w:val="00673AC5"/>
    <w:rsid w:val="00682695"/>
    <w:rsid w:val="00685A99"/>
    <w:rsid w:val="006953E7"/>
    <w:rsid w:val="00697932"/>
    <w:rsid w:val="006A5A22"/>
    <w:rsid w:val="006B2A17"/>
    <w:rsid w:val="006C0B2D"/>
    <w:rsid w:val="006C21B4"/>
    <w:rsid w:val="006C525E"/>
    <w:rsid w:val="006D6369"/>
    <w:rsid w:val="006D6791"/>
    <w:rsid w:val="006D75A4"/>
    <w:rsid w:val="006D7BCC"/>
    <w:rsid w:val="006D7C42"/>
    <w:rsid w:val="006E1A1E"/>
    <w:rsid w:val="006E32D0"/>
    <w:rsid w:val="006E3539"/>
    <w:rsid w:val="006F46B0"/>
    <w:rsid w:val="006F5698"/>
    <w:rsid w:val="00702148"/>
    <w:rsid w:val="0071031D"/>
    <w:rsid w:val="0072299B"/>
    <w:rsid w:val="007264A5"/>
    <w:rsid w:val="007404F2"/>
    <w:rsid w:val="00740D37"/>
    <w:rsid w:val="00743216"/>
    <w:rsid w:val="007438B1"/>
    <w:rsid w:val="00760235"/>
    <w:rsid w:val="007711D5"/>
    <w:rsid w:val="00773617"/>
    <w:rsid w:val="007739A8"/>
    <w:rsid w:val="00783C8C"/>
    <w:rsid w:val="00785012"/>
    <w:rsid w:val="00786617"/>
    <w:rsid w:val="007879B0"/>
    <w:rsid w:val="007932CE"/>
    <w:rsid w:val="007936B2"/>
    <w:rsid w:val="007B0C3A"/>
    <w:rsid w:val="007B3752"/>
    <w:rsid w:val="007B5D12"/>
    <w:rsid w:val="007C0976"/>
    <w:rsid w:val="007C2FBC"/>
    <w:rsid w:val="007C666F"/>
    <w:rsid w:val="007D03BD"/>
    <w:rsid w:val="007D03DE"/>
    <w:rsid w:val="007E11EF"/>
    <w:rsid w:val="007E1B49"/>
    <w:rsid w:val="007F0096"/>
    <w:rsid w:val="007F0DAB"/>
    <w:rsid w:val="007F22FA"/>
    <w:rsid w:val="007F4F86"/>
    <w:rsid w:val="007F5043"/>
    <w:rsid w:val="007F62EB"/>
    <w:rsid w:val="008002E4"/>
    <w:rsid w:val="008045FF"/>
    <w:rsid w:val="00805605"/>
    <w:rsid w:val="00815D78"/>
    <w:rsid w:val="00817A0E"/>
    <w:rsid w:val="00820A60"/>
    <w:rsid w:val="0083037F"/>
    <w:rsid w:val="00831D06"/>
    <w:rsid w:val="008344CE"/>
    <w:rsid w:val="00853925"/>
    <w:rsid w:val="00853DEF"/>
    <w:rsid w:val="00854047"/>
    <w:rsid w:val="008577FA"/>
    <w:rsid w:val="008618AD"/>
    <w:rsid w:val="00863674"/>
    <w:rsid w:val="00872252"/>
    <w:rsid w:val="00875E61"/>
    <w:rsid w:val="00876A23"/>
    <w:rsid w:val="00877427"/>
    <w:rsid w:val="008840D2"/>
    <w:rsid w:val="00892751"/>
    <w:rsid w:val="00897EFE"/>
    <w:rsid w:val="008A035D"/>
    <w:rsid w:val="008A0909"/>
    <w:rsid w:val="008A167C"/>
    <w:rsid w:val="008A1995"/>
    <w:rsid w:val="008A322D"/>
    <w:rsid w:val="008A4E11"/>
    <w:rsid w:val="008A7F6D"/>
    <w:rsid w:val="008B3F41"/>
    <w:rsid w:val="008C0746"/>
    <w:rsid w:val="008C1859"/>
    <w:rsid w:val="008C7EBA"/>
    <w:rsid w:val="008D1768"/>
    <w:rsid w:val="008E6C0C"/>
    <w:rsid w:val="0090720B"/>
    <w:rsid w:val="00932948"/>
    <w:rsid w:val="00932B7C"/>
    <w:rsid w:val="009477EE"/>
    <w:rsid w:val="00953850"/>
    <w:rsid w:val="00961DD1"/>
    <w:rsid w:val="009668E5"/>
    <w:rsid w:val="00970766"/>
    <w:rsid w:val="00974C4E"/>
    <w:rsid w:val="00976F83"/>
    <w:rsid w:val="00984B7D"/>
    <w:rsid w:val="00986629"/>
    <w:rsid w:val="009919EE"/>
    <w:rsid w:val="009A7231"/>
    <w:rsid w:val="009C41FC"/>
    <w:rsid w:val="009D00FD"/>
    <w:rsid w:val="009D287F"/>
    <w:rsid w:val="009D2F82"/>
    <w:rsid w:val="009D6C9F"/>
    <w:rsid w:val="009E1C7C"/>
    <w:rsid w:val="009F1B15"/>
    <w:rsid w:val="009F58C7"/>
    <w:rsid w:val="009F5B8A"/>
    <w:rsid w:val="00A066B3"/>
    <w:rsid w:val="00A104F5"/>
    <w:rsid w:val="00A1069C"/>
    <w:rsid w:val="00A11C0C"/>
    <w:rsid w:val="00A16975"/>
    <w:rsid w:val="00A17024"/>
    <w:rsid w:val="00A248EC"/>
    <w:rsid w:val="00A300D2"/>
    <w:rsid w:val="00A30ECC"/>
    <w:rsid w:val="00A3187A"/>
    <w:rsid w:val="00A32A58"/>
    <w:rsid w:val="00A3395F"/>
    <w:rsid w:val="00A41AF9"/>
    <w:rsid w:val="00A4588D"/>
    <w:rsid w:val="00A50022"/>
    <w:rsid w:val="00A5362C"/>
    <w:rsid w:val="00A60C37"/>
    <w:rsid w:val="00A64193"/>
    <w:rsid w:val="00A66A1B"/>
    <w:rsid w:val="00A72839"/>
    <w:rsid w:val="00A82498"/>
    <w:rsid w:val="00A8688F"/>
    <w:rsid w:val="00A8795A"/>
    <w:rsid w:val="00AA0AA3"/>
    <w:rsid w:val="00AA292A"/>
    <w:rsid w:val="00AB4857"/>
    <w:rsid w:val="00AB5F48"/>
    <w:rsid w:val="00AC5272"/>
    <w:rsid w:val="00AD03C1"/>
    <w:rsid w:val="00AF1B50"/>
    <w:rsid w:val="00AF4099"/>
    <w:rsid w:val="00AF59F8"/>
    <w:rsid w:val="00AF6D17"/>
    <w:rsid w:val="00B00C21"/>
    <w:rsid w:val="00B01553"/>
    <w:rsid w:val="00B26C99"/>
    <w:rsid w:val="00B27DDF"/>
    <w:rsid w:val="00B30C56"/>
    <w:rsid w:val="00B33592"/>
    <w:rsid w:val="00B44D3D"/>
    <w:rsid w:val="00B47200"/>
    <w:rsid w:val="00B53853"/>
    <w:rsid w:val="00B63361"/>
    <w:rsid w:val="00B70DC1"/>
    <w:rsid w:val="00B774FA"/>
    <w:rsid w:val="00BA046A"/>
    <w:rsid w:val="00BA6C4D"/>
    <w:rsid w:val="00BB4EA9"/>
    <w:rsid w:val="00BB5E0B"/>
    <w:rsid w:val="00BC37BC"/>
    <w:rsid w:val="00BC4C12"/>
    <w:rsid w:val="00BD1105"/>
    <w:rsid w:val="00BD6F81"/>
    <w:rsid w:val="00BE0494"/>
    <w:rsid w:val="00BE09B3"/>
    <w:rsid w:val="00BE3D41"/>
    <w:rsid w:val="00BF0AD0"/>
    <w:rsid w:val="00C0017A"/>
    <w:rsid w:val="00C02AB4"/>
    <w:rsid w:val="00C06AF1"/>
    <w:rsid w:val="00C2082F"/>
    <w:rsid w:val="00C2400E"/>
    <w:rsid w:val="00C34433"/>
    <w:rsid w:val="00C40C11"/>
    <w:rsid w:val="00C41C75"/>
    <w:rsid w:val="00C47930"/>
    <w:rsid w:val="00C50376"/>
    <w:rsid w:val="00C566E2"/>
    <w:rsid w:val="00C64049"/>
    <w:rsid w:val="00C71012"/>
    <w:rsid w:val="00C84057"/>
    <w:rsid w:val="00C84981"/>
    <w:rsid w:val="00CA2C5A"/>
    <w:rsid w:val="00CA331A"/>
    <w:rsid w:val="00CA62B0"/>
    <w:rsid w:val="00CA64E1"/>
    <w:rsid w:val="00CB355C"/>
    <w:rsid w:val="00CB5A08"/>
    <w:rsid w:val="00CC0082"/>
    <w:rsid w:val="00CC4BD8"/>
    <w:rsid w:val="00CD026D"/>
    <w:rsid w:val="00CD5E23"/>
    <w:rsid w:val="00CD6E8F"/>
    <w:rsid w:val="00CE5C3A"/>
    <w:rsid w:val="00CE67A5"/>
    <w:rsid w:val="00CF2652"/>
    <w:rsid w:val="00CF426D"/>
    <w:rsid w:val="00D004BE"/>
    <w:rsid w:val="00D01ECF"/>
    <w:rsid w:val="00D02E77"/>
    <w:rsid w:val="00D07544"/>
    <w:rsid w:val="00D347DE"/>
    <w:rsid w:val="00D4248C"/>
    <w:rsid w:val="00D47619"/>
    <w:rsid w:val="00D55AF2"/>
    <w:rsid w:val="00D5694D"/>
    <w:rsid w:val="00D57FC1"/>
    <w:rsid w:val="00D70475"/>
    <w:rsid w:val="00D70F30"/>
    <w:rsid w:val="00D72A63"/>
    <w:rsid w:val="00D8390D"/>
    <w:rsid w:val="00D93C0D"/>
    <w:rsid w:val="00DA0B76"/>
    <w:rsid w:val="00DA3457"/>
    <w:rsid w:val="00DB04A9"/>
    <w:rsid w:val="00DB64BB"/>
    <w:rsid w:val="00DC285F"/>
    <w:rsid w:val="00DC718A"/>
    <w:rsid w:val="00DD134F"/>
    <w:rsid w:val="00DE081C"/>
    <w:rsid w:val="00DE4E6B"/>
    <w:rsid w:val="00DE5B0F"/>
    <w:rsid w:val="00DE7129"/>
    <w:rsid w:val="00DF071E"/>
    <w:rsid w:val="00DF0F1E"/>
    <w:rsid w:val="00DF405A"/>
    <w:rsid w:val="00DF7409"/>
    <w:rsid w:val="00E025EC"/>
    <w:rsid w:val="00E123AF"/>
    <w:rsid w:val="00E1368C"/>
    <w:rsid w:val="00E15AA7"/>
    <w:rsid w:val="00E23E78"/>
    <w:rsid w:val="00E24CEB"/>
    <w:rsid w:val="00E320BB"/>
    <w:rsid w:val="00E4049E"/>
    <w:rsid w:val="00E43F89"/>
    <w:rsid w:val="00E4656C"/>
    <w:rsid w:val="00E46ED8"/>
    <w:rsid w:val="00E51DBE"/>
    <w:rsid w:val="00E6773A"/>
    <w:rsid w:val="00E73859"/>
    <w:rsid w:val="00E75B6D"/>
    <w:rsid w:val="00E80C00"/>
    <w:rsid w:val="00E82E2A"/>
    <w:rsid w:val="00E87073"/>
    <w:rsid w:val="00E8710E"/>
    <w:rsid w:val="00E94011"/>
    <w:rsid w:val="00E97C77"/>
    <w:rsid w:val="00EA1935"/>
    <w:rsid w:val="00EA2567"/>
    <w:rsid w:val="00EA61A0"/>
    <w:rsid w:val="00EB232F"/>
    <w:rsid w:val="00EC26E4"/>
    <w:rsid w:val="00EC58ED"/>
    <w:rsid w:val="00EC5F69"/>
    <w:rsid w:val="00EC7751"/>
    <w:rsid w:val="00ED6680"/>
    <w:rsid w:val="00EE4590"/>
    <w:rsid w:val="00EE7625"/>
    <w:rsid w:val="00EF2C89"/>
    <w:rsid w:val="00F0298B"/>
    <w:rsid w:val="00F10904"/>
    <w:rsid w:val="00F10D84"/>
    <w:rsid w:val="00F121F7"/>
    <w:rsid w:val="00F12888"/>
    <w:rsid w:val="00F143E7"/>
    <w:rsid w:val="00F24708"/>
    <w:rsid w:val="00F24E80"/>
    <w:rsid w:val="00F266BB"/>
    <w:rsid w:val="00F272DD"/>
    <w:rsid w:val="00F3141A"/>
    <w:rsid w:val="00F359C1"/>
    <w:rsid w:val="00F41D38"/>
    <w:rsid w:val="00F41E38"/>
    <w:rsid w:val="00F44EB9"/>
    <w:rsid w:val="00F548F2"/>
    <w:rsid w:val="00F57F8E"/>
    <w:rsid w:val="00F71974"/>
    <w:rsid w:val="00F76CC4"/>
    <w:rsid w:val="00F82E7F"/>
    <w:rsid w:val="00F843C3"/>
    <w:rsid w:val="00F860B9"/>
    <w:rsid w:val="00F90BA9"/>
    <w:rsid w:val="00F90FA4"/>
    <w:rsid w:val="00F93B37"/>
    <w:rsid w:val="00F9435A"/>
    <w:rsid w:val="00F97AA3"/>
    <w:rsid w:val="00FA38A7"/>
    <w:rsid w:val="00FA7750"/>
    <w:rsid w:val="00FB6072"/>
    <w:rsid w:val="00FB75BD"/>
    <w:rsid w:val="00FC3B3F"/>
    <w:rsid w:val="00FC5BFE"/>
    <w:rsid w:val="00FC72B1"/>
    <w:rsid w:val="00FC78ED"/>
    <w:rsid w:val="00FF0073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7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7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96F0C61690BA6B769C8E2B6B08ADC2C308F8135F89DB0738F2BB8E78911690A6BC16C3E3249E928285CEC5AC18K2N" TargetMode="External"/><Relationship Id="rId13" Type="http://schemas.openxmlformats.org/officeDocument/2006/relationships/hyperlink" Target="consultantplus://offline/ref=EF96F0C61690BA6B769C8E2B6B08ADC2C30FFF13598FDB0738F2BB8E78911690B4BC4ECFE121829085909894EAD6AB4C77A705BDD9A3029611K7N" TargetMode="External"/><Relationship Id="rId18" Type="http://schemas.openxmlformats.org/officeDocument/2006/relationships/hyperlink" Target="consultantplus://offline/ref=EF96F0C61690BA6B769C8E2B6B08ADC2C10FFA155C8DDB0738F2BB8E78911690B4BC4ECFE121809484909894EAD6AB4C77A705BDD9A3029611K7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96F0C61690BA6B769C8E2B6B08ADC2C30FFF13598FDB0738F2BB8E78911690B4BC4ECFE120809682909894EAD6AB4C77A705BDD9A3029611K7N" TargetMode="External"/><Relationship Id="rId7" Type="http://schemas.openxmlformats.org/officeDocument/2006/relationships/hyperlink" Target="consultantplus://offline/ref=EF96F0C61690BA6B769C8E2B6B08ADC2C30DFB1B5B8FDB0738F2BB8E78911690B4BC4ECFE121809085909894EAD6AB4C77A705BDD9A3029611K7N" TargetMode="External"/><Relationship Id="rId12" Type="http://schemas.openxmlformats.org/officeDocument/2006/relationships/hyperlink" Target="consultantplus://offline/ref=EF96F0C61690BA6B769C8E2B6B08ADC2C30FFF13598FDB0738F2BB8E78911690B4BC4ECDE7258BC6D2DF99C8AC86B84E73A707BCC51AK0N" TargetMode="External"/><Relationship Id="rId17" Type="http://schemas.openxmlformats.org/officeDocument/2006/relationships/hyperlink" Target="consultantplus://offline/ref=EF96F0C61690BA6B769C8E2B6B08ADC2C30FFF13598FDB0738F2BB8E78911690B4BC4ECFE121889585909894EAD6AB4C77A705BDD9A3029611K7N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F96F0C61690BA6B769C8E2B6B08ADC2C30FFF13598FDB0738F2BB8E78911690B4BC4ECFE121889586909894EAD6AB4C77A705BDD9A3029611K7N" TargetMode="External"/><Relationship Id="rId20" Type="http://schemas.openxmlformats.org/officeDocument/2006/relationships/hyperlink" Target="consultantplus://offline/ref=EF96F0C61690BA6B769C8E2B6B08ADC2C30FFF13598FDB0738F2BB8E78911690B4BC4ECFE120809683909894EAD6AB4C77A705BDD9A3029611K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96F0C61690BA6B769C8E2B6B08ADC2C30FFF13598FDB0738F2BB8E78911690B4BC4ECCE0248BC6D2DF99C8AC86B84E73A707BCC51AK0N" TargetMode="External"/><Relationship Id="rId11" Type="http://schemas.openxmlformats.org/officeDocument/2006/relationships/hyperlink" Target="consultantplus://offline/ref=EF96F0C61690BA6B769C8E2B6B08ADC2C30FFF13598FDB0738F2BB8E78911690B4BC4ECFE121889581909894EAD6AB4C77A705BDD9A3029611K7N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F96F0C61690BA6B769C8E2B6B08ADC2C30FFF13598FDB0738F2BB8E78911690B4BC4ECFE121829787909894EAD6AB4C77A705BDD9A3029611K7N" TargetMode="External"/><Relationship Id="rId23" Type="http://schemas.openxmlformats.org/officeDocument/2006/relationships/hyperlink" Target="consultantplus://offline/ref=EF96F0C61690BA6B769C8E2B6B08ADC2C30FFF13598FDB0738F2BB8E78911690B4BC4ECFE121859A84909894EAD6AB4C77A705BDD9A3029611K7N" TargetMode="External"/><Relationship Id="rId10" Type="http://schemas.openxmlformats.org/officeDocument/2006/relationships/hyperlink" Target="consultantplus://offline/ref=EF96F0C61690BA6B769C8E2B6B08ADC2C30FFF13598FDB0738F2BB8E78911690B4BC4ECFE121889582909894EAD6AB4C77A705BDD9A3029611K7N" TargetMode="External"/><Relationship Id="rId19" Type="http://schemas.openxmlformats.org/officeDocument/2006/relationships/hyperlink" Target="consultantplus://offline/ref=EF96F0C61690BA6B769C8E2B6B08ADC2C30FFF13598FDB0738F2BB8E78911690B4BC4ECFE12080918A909894EAD6AB4C77A705BDD9A3029611K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96F0C61690BA6B769C8E2B6B08ADC2C308F8135889DB0738F2BB8E78911690A6BC16C3E3249E928285CEC5AC18K2N" TargetMode="External"/><Relationship Id="rId14" Type="http://schemas.openxmlformats.org/officeDocument/2006/relationships/hyperlink" Target="consultantplus://offline/ref=EF96F0C61690BA6B769C8E2B6B08ADC2C30FFF13598FDB0738F2BB8E78911690B4BC4ECFE121829084909894EAD6AB4C77A705BDD9A3029611K7N" TargetMode="External"/><Relationship Id="rId22" Type="http://schemas.openxmlformats.org/officeDocument/2006/relationships/hyperlink" Target="consultantplus://offline/ref=EF96F0C61690BA6B769C8E2B6B08ADC2C30FFF13598FDB0738F2BB8E78911690B4BC4ECFE121859A85909894EAD6AB4C77A705BDD9A3029611K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4008</Words>
  <Characters>22851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Николай Константинович</dc:creator>
  <cp:lastModifiedBy>Фролов Николай Константинович</cp:lastModifiedBy>
  <cp:revision>1</cp:revision>
  <dcterms:created xsi:type="dcterms:W3CDTF">2021-01-25T13:10:00Z</dcterms:created>
  <dcterms:modified xsi:type="dcterms:W3CDTF">2021-01-25T13:11:00Z</dcterms:modified>
</cp:coreProperties>
</file>